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23" w:rsidRDefault="00555118" w:rsidP="006B7512">
      <w:r>
        <w:rPr>
          <w:rFonts w:ascii="Arial" w:hAnsi="Arial" w:cstheme="minorHAnsi"/>
          <w:noProof/>
          <w:sz w:val="20"/>
          <w:szCs w:val="20"/>
        </w:rPr>
        <w:drawing>
          <wp:inline distT="0" distB="0" distL="0" distR="0" wp14:anchorId="5487FFCC" wp14:editId="006D08F5">
            <wp:extent cx="2489471" cy="653487"/>
            <wp:effectExtent l="38100" t="190500" r="44450" b="203835"/>
            <wp:docPr id="1" name="Picture 0" descr="Darifair_logo_cl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fair_logo_cl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63414">
                      <a:off x="0" y="0"/>
                      <a:ext cx="2511335" cy="6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12" w:rsidRDefault="006B7512" w:rsidP="006B7512"/>
    <w:p w:rsidR="006B7512" w:rsidRDefault="006B7512" w:rsidP="006B7512"/>
    <w:p w:rsidR="006B7512" w:rsidRDefault="006B7512" w:rsidP="006B7512"/>
    <w:p w:rsidR="006B7512" w:rsidRPr="001750F2" w:rsidRDefault="00A87311" w:rsidP="00A87311">
      <w:pPr>
        <w:jc w:val="center"/>
        <w:rPr>
          <w:b/>
          <w:i/>
          <w:sz w:val="24"/>
          <w:szCs w:val="24"/>
        </w:rPr>
      </w:pPr>
      <w:r w:rsidRPr="001750F2">
        <w:rPr>
          <w:b/>
          <w:i/>
          <w:sz w:val="24"/>
          <w:szCs w:val="24"/>
        </w:rPr>
        <w:t>Darifair Foods, a premier food industry provider of high quality dairy and dairy alternative solutions has an ex</w:t>
      </w:r>
      <w:r w:rsidR="00B82A8A">
        <w:rPr>
          <w:b/>
          <w:i/>
          <w:sz w:val="24"/>
          <w:szCs w:val="24"/>
        </w:rPr>
        <w:t>c</w:t>
      </w:r>
      <w:r w:rsidRPr="001750F2">
        <w:rPr>
          <w:b/>
          <w:i/>
          <w:sz w:val="24"/>
          <w:szCs w:val="24"/>
        </w:rPr>
        <w:t>iting position open at the Corporate Headquarters in Jacksonville, Florida.</w:t>
      </w:r>
    </w:p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1750F2" w:rsidRPr="00483ABB" w:rsidRDefault="00562EAE" w:rsidP="006B7512">
      <w:pPr>
        <w:rPr>
          <w:sz w:val="24"/>
          <w:szCs w:val="24"/>
        </w:rPr>
      </w:pPr>
      <w:r w:rsidRPr="00483ABB">
        <w:rPr>
          <w:b/>
          <w:sz w:val="24"/>
          <w:szCs w:val="24"/>
        </w:rPr>
        <w:t>POSITION TITLE:</w:t>
      </w:r>
      <w:r w:rsidR="00483ABB" w:rsidRPr="00483ABB">
        <w:rPr>
          <w:b/>
          <w:sz w:val="24"/>
          <w:szCs w:val="24"/>
        </w:rPr>
        <w:t xml:space="preserve"> Food Scientist – Dairy R&amp;D</w:t>
      </w:r>
      <w:r w:rsidRPr="00483ABB">
        <w:rPr>
          <w:sz w:val="24"/>
          <w:szCs w:val="24"/>
        </w:rPr>
        <w:t xml:space="preserve"> </w:t>
      </w:r>
      <w:r w:rsidR="00A87311" w:rsidRPr="00483ABB">
        <w:rPr>
          <w:sz w:val="24"/>
          <w:szCs w:val="24"/>
        </w:rPr>
        <w:t xml:space="preserve">  </w:t>
      </w:r>
    </w:p>
    <w:p w:rsidR="001750F2" w:rsidRDefault="001750F2" w:rsidP="006B7512"/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A87311" w:rsidRDefault="00933889" w:rsidP="006B7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 AND PURPOSE:</w:t>
      </w:r>
    </w:p>
    <w:p w:rsidR="00933889" w:rsidRDefault="00933889" w:rsidP="006B7512">
      <w:pPr>
        <w:rPr>
          <w:b/>
          <w:sz w:val="24"/>
          <w:szCs w:val="24"/>
        </w:rPr>
      </w:pPr>
    </w:p>
    <w:p w:rsidR="00933889" w:rsidRDefault="00933889" w:rsidP="006B7512">
      <w:pPr>
        <w:rPr>
          <w:sz w:val="24"/>
          <w:szCs w:val="24"/>
        </w:rPr>
      </w:pPr>
      <w:r>
        <w:rPr>
          <w:sz w:val="24"/>
          <w:szCs w:val="24"/>
        </w:rPr>
        <w:t xml:space="preserve">We are seeking a highly motivated individual to join the Darifair Foods Research and Development team.  </w:t>
      </w:r>
    </w:p>
    <w:p w:rsidR="00933889" w:rsidRDefault="00933889" w:rsidP="006B7512">
      <w:pPr>
        <w:rPr>
          <w:sz w:val="24"/>
          <w:szCs w:val="24"/>
        </w:rPr>
      </w:pPr>
    </w:p>
    <w:p w:rsidR="00DC45BE" w:rsidRPr="00DC45BE" w:rsidRDefault="00DC45BE" w:rsidP="00DC45BE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360"/>
        <w:jc w:val="both"/>
        <w:rPr>
          <w:rFonts w:asciiTheme="minorHAnsi" w:hAnsiTheme="minorHAnsi" w:cstheme="minorHAnsi"/>
          <w:sz w:val="24"/>
          <w:szCs w:val="24"/>
        </w:rPr>
      </w:pPr>
      <w:r w:rsidRPr="00DC45B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Responsible for research, development and design of new products and technologies with focus on new product development.</w:t>
      </w:r>
      <w:r w:rsidRPr="00DC45B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E</w:t>
      </w:r>
      <w:r w:rsidRPr="00DC45BE">
        <w:rPr>
          <w:rFonts w:asciiTheme="minorHAnsi" w:hAnsiTheme="minorHAnsi" w:cstheme="minorHAnsi"/>
          <w:sz w:val="24"/>
          <w:szCs w:val="24"/>
        </w:rPr>
        <w:t>xploring new products and technology with focus on disruptive innovation</w:t>
      </w:r>
      <w:r w:rsidRPr="00DC45BE">
        <w:rPr>
          <w:rFonts w:asciiTheme="minorHAnsi" w:hAnsiTheme="minorHAnsi" w:cstheme="minorHAnsi"/>
          <w:sz w:val="24"/>
          <w:szCs w:val="24"/>
        </w:rPr>
        <w:t xml:space="preserve">. 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Lead product and process development activities </w:t>
      </w:r>
      <w:r>
        <w:rPr>
          <w:rFonts w:asciiTheme="minorHAnsi" w:hAnsiTheme="minorHAnsi" w:cstheme="minorHAnsi"/>
          <w:color w:val="111111"/>
          <w:sz w:val="24"/>
          <w:szCs w:val="24"/>
        </w:rPr>
        <w:t xml:space="preserve">to ensure successful scale up 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>from lab to full production.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Identify and develop innovative products and technologies that can drive </w:t>
      </w:r>
      <w:proofErr w:type="spellStart"/>
      <w:r w:rsidRPr="00DC45BE">
        <w:rPr>
          <w:rFonts w:asciiTheme="minorHAnsi" w:hAnsiTheme="minorHAnsi" w:cstheme="minorHAnsi"/>
          <w:color w:val="111111"/>
          <w:sz w:val="24"/>
          <w:szCs w:val="24"/>
        </w:rPr>
        <w:t>Darifair’s</w:t>
      </w:r>
      <w:proofErr w:type="spellEnd"/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 business growth and establish new categories for business development.  </w:t>
      </w:r>
      <w:r>
        <w:rPr>
          <w:rFonts w:asciiTheme="minorHAnsi" w:hAnsiTheme="minorHAnsi" w:cstheme="minorHAnsi"/>
          <w:color w:val="111111"/>
          <w:sz w:val="24"/>
          <w:szCs w:val="24"/>
        </w:rPr>
        <w:t>Utilize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 internal and external </w:t>
      </w:r>
      <w:r>
        <w:rPr>
          <w:rFonts w:asciiTheme="minorHAnsi" w:hAnsiTheme="minorHAnsi" w:cstheme="minorHAnsi"/>
          <w:color w:val="111111"/>
          <w:sz w:val="24"/>
          <w:szCs w:val="24"/>
        </w:rPr>
        <w:t>resources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 to secure and develop novel concepts and technologies.</w:t>
      </w:r>
      <w:r w:rsidRPr="00DC45BE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DC45BE">
        <w:rPr>
          <w:rFonts w:asciiTheme="minorHAnsi" w:hAnsiTheme="minorHAnsi" w:cstheme="minorHAnsi"/>
          <w:sz w:val="24"/>
          <w:szCs w:val="24"/>
        </w:rPr>
        <w:t>Support Culinary R&amp;D team members with ingredient, stability, performance and manufacturing feasibility of all culinary products.</w:t>
      </w:r>
      <w:r w:rsidRPr="00DC45B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45BE" w:rsidRDefault="00DC45BE" w:rsidP="006B7512">
      <w:pPr>
        <w:rPr>
          <w:sz w:val="24"/>
          <w:szCs w:val="24"/>
        </w:rPr>
      </w:pPr>
    </w:p>
    <w:p w:rsidR="006B0863" w:rsidRDefault="00483ABB" w:rsidP="006B7512">
      <w:pPr>
        <w:rPr>
          <w:sz w:val="24"/>
          <w:szCs w:val="24"/>
        </w:rPr>
      </w:pPr>
      <w:r>
        <w:rPr>
          <w:sz w:val="24"/>
          <w:szCs w:val="24"/>
        </w:rPr>
        <w:t>This is a junior level position.</w:t>
      </w:r>
    </w:p>
    <w:p w:rsidR="00483ABB" w:rsidRDefault="00483ABB" w:rsidP="006B7512">
      <w:pPr>
        <w:rPr>
          <w:sz w:val="24"/>
          <w:szCs w:val="24"/>
        </w:rPr>
      </w:pPr>
    </w:p>
    <w:p w:rsidR="00483ABB" w:rsidRPr="00933889" w:rsidRDefault="00483ABB" w:rsidP="006B7512">
      <w:pPr>
        <w:rPr>
          <w:sz w:val="24"/>
          <w:szCs w:val="24"/>
        </w:rPr>
      </w:pPr>
      <w:r>
        <w:rPr>
          <w:sz w:val="24"/>
          <w:szCs w:val="24"/>
        </w:rPr>
        <w:t>This position reports to the Director of R&amp;D.</w:t>
      </w:r>
    </w:p>
    <w:p w:rsidR="00E2510C" w:rsidRDefault="00E2510C" w:rsidP="006B7512">
      <w:pPr>
        <w:rPr>
          <w:sz w:val="24"/>
          <w:szCs w:val="24"/>
        </w:rPr>
      </w:pPr>
    </w:p>
    <w:p w:rsidR="00E2510C" w:rsidRPr="00562EAE" w:rsidRDefault="00562EAE" w:rsidP="00E2510C">
      <w:pPr>
        <w:rPr>
          <w:b/>
          <w:sz w:val="24"/>
          <w:szCs w:val="24"/>
        </w:rPr>
      </w:pPr>
      <w:r w:rsidRPr="00562EAE">
        <w:rPr>
          <w:b/>
          <w:sz w:val="24"/>
          <w:szCs w:val="24"/>
        </w:rPr>
        <w:t>REQUIRED EDUCATION AND EXPERIENCE:</w:t>
      </w:r>
    </w:p>
    <w:p w:rsidR="002435AE" w:rsidRPr="00562EAE" w:rsidRDefault="002435AE" w:rsidP="00E2510C">
      <w:pPr>
        <w:rPr>
          <w:b/>
          <w:sz w:val="24"/>
          <w:szCs w:val="24"/>
        </w:rPr>
      </w:pPr>
    </w:p>
    <w:p w:rsidR="002435AE" w:rsidRDefault="004F797D" w:rsidP="00483A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M.S. degree </w:t>
      </w:r>
      <w:r>
        <w:rPr>
          <w:sz w:val="24"/>
          <w:szCs w:val="24"/>
        </w:rPr>
        <w:t xml:space="preserve">recent graduate, or </w:t>
      </w:r>
      <w:r w:rsidR="00483ABB">
        <w:rPr>
          <w:sz w:val="24"/>
          <w:szCs w:val="24"/>
        </w:rPr>
        <w:t>B.S. degree in food science, food chemistry, chemical engineering or related field</w:t>
      </w:r>
      <w:r>
        <w:rPr>
          <w:sz w:val="24"/>
          <w:szCs w:val="24"/>
        </w:rPr>
        <w:t xml:space="preserve"> with a minimum of 3 years of industry experience in R&amp;D / Innovation.</w:t>
      </w:r>
    </w:p>
    <w:p w:rsidR="002435AE" w:rsidRDefault="002435AE" w:rsidP="00E2510C">
      <w:pPr>
        <w:rPr>
          <w:sz w:val="24"/>
          <w:szCs w:val="24"/>
        </w:rPr>
      </w:pPr>
    </w:p>
    <w:p w:rsidR="00E2510C" w:rsidRDefault="00E2510C" w:rsidP="006B7512">
      <w:pPr>
        <w:rPr>
          <w:sz w:val="24"/>
          <w:szCs w:val="24"/>
        </w:rPr>
      </w:pPr>
    </w:p>
    <w:p w:rsidR="00E2510C" w:rsidRDefault="00E2510C" w:rsidP="00E2510C">
      <w:pPr>
        <w:rPr>
          <w:b/>
          <w:sz w:val="24"/>
          <w:szCs w:val="24"/>
        </w:rPr>
      </w:pPr>
      <w:r w:rsidRPr="00E2510C">
        <w:rPr>
          <w:b/>
          <w:sz w:val="24"/>
          <w:szCs w:val="24"/>
        </w:rPr>
        <w:t>REQUIRED SKILLS:</w:t>
      </w:r>
    </w:p>
    <w:p w:rsidR="00483ABB" w:rsidRDefault="00483ABB" w:rsidP="00E2510C">
      <w:pPr>
        <w:rPr>
          <w:b/>
          <w:sz w:val="24"/>
          <w:szCs w:val="24"/>
        </w:rPr>
      </w:pPr>
    </w:p>
    <w:p w:rsidR="00483ABB" w:rsidRDefault="00483ABB" w:rsidP="00E251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Professional:</w:t>
      </w:r>
    </w:p>
    <w:p w:rsidR="006B302B" w:rsidRDefault="006B302B" w:rsidP="00E2510C">
      <w:pPr>
        <w:rPr>
          <w:b/>
          <w:sz w:val="24"/>
          <w:szCs w:val="24"/>
        </w:rPr>
      </w:pPr>
    </w:p>
    <w:p w:rsidR="00483ABB" w:rsidRDefault="00483ABB" w:rsidP="006B30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food science, food chemistry, food processing and related fields.</w:t>
      </w:r>
    </w:p>
    <w:p w:rsidR="00483ABB" w:rsidRDefault="00483ABB" w:rsidP="006B30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knowledge of product development.</w:t>
      </w:r>
    </w:p>
    <w:p w:rsidR="00483ABB" w:rsidRDefault="00483ABB" w:rsidP="006B30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knowledge of raw materials.</w:t>
      </w:r>
    </w:p>
    <w:p w:rsidR="00483ABB" w:rsidRDefault="00483ABB" w:rsidP="006B30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and understanding of labeling regulations.</w:t>
      </w:r>
    </w:p>
    <w:p w:rsidR="006B302B" w:rsidRPr="006B302B" w:rsidRDefault="006B302B" w:rsidP="006B30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and knowledge of FDA and USDA regulations.</w:t>
      </w:r>
    </w:p>
    <w:p w:rsidR="00E2510C" w:rsidRDefault="00E2510C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483ABB" w:rsidRDefault="00483ABB" w:rsidP="006B7512">
      <w:pPr>
        <w:rPr>
          <w:sz w:val="24"/>
          <w:szCs w:val="24"/>
        </w:rPr>
      </w:pPr>
    </w:p>
    <w:p w:rsidR="002435AE" w:rsidRDefault="00A87311" w:rsidP="006B302B">
      <w:pPr>
        <w:rPr>
          <w:b/>
          <w:sz w:val="24"/>
          <w:szCs w:val="24"/>
        </w:rPr>
      </w:pPr>
      <w:r w:rsidRPr="00E2510C">
        <w:rPr>
          <w:b/>
          <w:sz w:val="24"/>
          <w:szCs w:val="24"/>
        </w:rPr>
        <w:t xml:space="preserve">Personal </w:t>
      </w:r>
      <w:r w:rsidR="002435AE">
        <w:rPr>
          <w:b/>
          <w:sz w:val="24"/>
          <w:szCs w:val="24"/>
        </w:rPr>
        <w:t>e</w:t>
      </w:r>
      <w:r w:rsidRPr="00E2510C">
        <w:rPr>
          <w:b/>
          <w:sz w:val="24"/>
          <w:szCs w:val="24"/>
        </w:rPr>
        <w:t>ffectiveness:</w:t>
      </w:r>
      <w:r w:rsidR="00E2510C">
        <w:rPr>
          <w:b/>
          <w:sz w:val="24"/>
          <w:szCs w:val="24"/>
        </w:rPr>
        <w:t xml:space="preserve"> </w:t>
      </w:r>
    </w:p>
    <w:p w:rsidR="002435AE" w:rsidRPr="002435AE" w:rsidRDefault="002435AE" w:rsidP="006B7512">
      <w:pPr>
        <w:rPr>
          <w:b/>
          <w:sz w:val="24"/>
          <w:szCs w:val="24"/>
        </w:rPr>
      </w:pPr>
    </w:p>
    <w:p w:rsidR="002435AE" w:rsidRDefault="002435AE" w:rsidP="00243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Highly motivated, critical thinker, goal oriented that easily adapts to change.</w:t>
      </w:r>
    </w:p>
    <w:p w:rsidR="002435AE" w:rsidRPr="00E2510C" w:rsidRDefault="002435AE" w:rsidP="00243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Exceptional organizational skills and ability to manage multiple projects and assignments.</w:t>
      </w:r>
    </w:p>
    <w:p w:rsidR="00E2510C" w:rsidRDefault="00E2510C" w:rsidP="00E25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 proactively and adjusts to ever changing conditions with focus on delivering and driving results.</w:t>
      </w:r>
    </w:p>
    <w:p w:rsidR="00E2510C" w:rsidRDefault="00E2510C" w:rsidP="00E25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Takes ownership and responsibility to assist the R&amp;D process of the company.</w:t>
      </w:r>
    </w:p>
    <w:p w:rsidR="00E2510C" w:rsidRDefault="00E2510C" w:rsidP="00E25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Makes time sensitive recommendations, communicates effectively, seeks others for input when needed, and protects the Darifair brand and customer base.</w:t>
      </w:r>
    </w:p>
    <w:p w:rsidR="002435AE" w:rsidRDefault="002435AE" w:rsidP="00E25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not fold under pressure.</w:t>
      </w:r>
    </w:p>
    <w:p w:rsidR="002435AE" w:rsidRDefault="002435AE" w:rsidP="00E25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in a fast faced and high performing environment.</w:t>
      </w:r>
    </w:p>
    <w:p w:rsidR="002C7CF3" w:rsidRDefault="002C7CF3" w:rsidP="00E25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Creates and maintains positive and productive work relationships internally with other departments and externally with our manufacturing facilities and customers.</w:t>
      </w:r>
    </w:p>
    <w:p w:rsidR="00483ABB" w:rsidRDefault="00483ABB" w:rsidP="00483ABB">
      <w:pPr>
        <w:rPr>
          <w:sz w:val="24"/>
          <w:szCs w:val="24"/>
        </w:rPr>
      </w:pPr>
    </w:p>
    <w:p w:rsidR="00483ABB" w:rsidRDefault="00483ABB" w:rsidP="00483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483ABB" w:rsidRDefault="00483ABB" w:rsidP="00483ABB">
      <w:pPr>
        <w:rPr>
          <w:b/>
          <w:sz w:val="24"/>
          <w:szCs w:val="24"/>
        </w:rPr>
      </w:pPr>
    </w:p>
    <w:p w:rsidR="00483ABB" w:rsidRPr="00483ABB" w:rsidRDefault="00483ABB" w:rsidP="00483A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Ability to travel up to </w:t>
      </w:r>
      <w:r w:rsidR="004F797D">
        <w:rPr>
          <w:sz w:val="24"/>
          <w:szCs w:val="24"/>
        </w:rPr>
        <w:t>5</w:t>
      </w:r>
      <w:bookmarkStart w:id="0" w:name="_GoBack"/>
      <w:bookmarkEnd w:id="0"/>
      <w:r w:rsidR="00B80919">
        <w:rPr>
          <w:sz w:val="24"/>
          <w:szCs w:val="24"/>
        </w:rPr>
        <w:t>0</w:t>
      </w:r>
      <w:r>
        <w:rPr>
          <w:sz w:val="24"/>
          <w:szCs w:val="24"/>
        </w:rPr>
        <w:t>% of the time.</w:t>
      </w:r>
    </w:p>
    <w:p w:rsidR="00483ABB" w:rsidRPr="00483ABB" w:rsidRDefault="00483ABB" w:rsidP="00483A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Ability to work under hot and humid conditions.</w:t>
      </w:r>
    </w:p>
    <w:p w:rsidR="00483ABB" w:rsidRPr="00483ABB" w:rsidRDefault="00483ABB" w:rsidP="00483A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Ability to </w:t>
      </w:r>
      <w:proofErr w:type="gramStart"/>
      <w:r>
        <w:rPr>
          <w:sz w:val="24"/>
          <w:szCs w:val="24"/>
        </w:rPr>
        <w:t>lift up</w:t>
      </w:r>
      <w:proofErr w:type="gramEnd"/>
      <w:r>
        <w:rPr>
          <w:sz w:val="24"/>
          <w:szCs w:val="24"/>
        </w:rPr>
        <w:t xml:space="preserve"> to 50 lbs.</w:t>
      </w:r>
    </w:p>
    <w:p w:rsidR="00483ABB" w:rsidRPr="00483ABB" w:rsidRDefault="002C7CF3" w:rsidP="00483A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Ability to work standing</w:t>
      </w:r>
      <w:r w:rsidR="00483ABB">
        <w:rPr>
          <w:sz w:val="24"/>
          <w:szCs w:val="24"/>
        </w:rPr>
        <w:t xml:space="preserve"> for extended periods of time.</w:t>
      </w:r>
    </w:p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483ABB" w:rsidRDefault="00483ABB" w:rsidP="006B7512">
      <w:pPr>
        <w:rPr>
          <w:sz w:val="24"/>
          <w:szCs w:val="24"/>
        </w:rPr>
      </w:pPr>
    </w:p>
    <w:p w:rsidR="00483ABB" w:rsidRPr="00483ABB" w:rsidRDefault="00483ABB" w:rsidP="006B7512">
      <w:pPr>
        <w:rPr>
          <w:b/>
          <w:sz w:val="24"/>
          <w:szCs w:val="24"/>
        </w:rPr>
      </w:pPr>
      <w:r w:rsidRPr="00483ABB">
        <w:rPr>
          <w:b/>
          <w:sz w:val="24"/>
          <w:szCs w:val="24"/>
        </w:rPr>
        <w:t xml:space="preserve">COMPENSATION: </w:t>
      </w:r>
    </w:p>
    <w:p w:rsidR="00A87311" w:rsidRDefault="00A87311" w:rsidP="006B7512">
      <w:pPr>
        <w:rPr>
          <w:sz w:val="24"/>
          <w:szCs w:val="24"/>
        </w:rPr>
      </w:pPr>
    </w:p>
    <w:p w:rsidR="00A87311" w:rsidRDefault="002C7CF3" w:rsidP="006B7512">
      <w:pPr>
        <w:rPr>
          <w:sz w:val="24"/>
          <w:szCs w:val="24"/>
        </w:rPr>
      </w:pPr>
      <w:r>
        <w:rPr>
          <w:sz w:val="24"/>
          <w:szCs w:val="24"/>
        </w:rPr>
        <w:t>Income range should be appropriate as determined by experience, responsibilities and industry standards. Pay formula comprised of benefits including insurance, 401K, paid vacation and bonus opportunities.</w:t>
      </w:r>
      <w:r w:rsidR="00721618">
        <w:rPr>
          <w:sz w:val="24"/>
          <w:szCs w:val="24"/>
        </w:rPr>
        <w:t xml:space="preserve"> </w:t>
      </w:r>
    </w:p>
    <w:p w:rsidR="002C7CF3" w:rsidRDefault="002C7CF3" w:rsidP="006B7512">
      <w:pPr>
        <w:rPr>
          <w:sz w:val="24"/>
          <w:szCs w:val="24"/>
        </w:rPr>
      </w:pPr>
    </w:p>
    <w:p w:rsidR="002C7CF3" w:rsidRDefault="002C7CF3" w:rsidP="006B7512">
      <w:pPr>
        <w:rPr>
          <w:sz w:val="24"/>
          <w:szCs w:val="24"/>
        </w:rPr>
      </w:pPr>
    </w:p>
    <w:p w:rsidR="002C7CF3" w:rsidRDefault="002C7CF3" w:rsidP="006B7512">
      <w:pPr>
        <w:rPr>
          <w:sz w:val="24"/>
          <w:szCs w:val="24"/>
        </w:rPr>
      </w:pPr>
    </w:p>
    <w:p w:rsidR="002C7CF3" w:rsidRDefault="002C7CF3" w:rsidP="006B7512">
      <w:pPr>
        <w:rPr>
          <w:sz w:val="24"/>
          <w:szCs w:val="24"/>
        </w:rPr>
      </w:pPr>
    </w:p>
    <w:p w:rsidR="002C7CF3" w:rsidRDefault="002C7CF3" w:rsidP="006B7512">
      <w:pPr>
        <w:rPr>
          <w:sz w:val="24"/>
          <w:szCs w:val="24"/>
        </w:rPr>
      </w:pPr>
    </w:p>
    <w:p w:rsidR="002C7CF3" w:rsidRDefault="002C7CF3" w:rsidP="006B7512">
      <w:pPr>
        <w:rPr>
          <w:sz w:val="24"/>
          <w:szCs w:val="24"/>
        </w:rPr>
      </w:pPr>
    </w:p>
    <w:p w:rsidR="002C7CF3" w:rsidRPr="002C7CF3" w:rsidRDefault="002C7CF3" w:rsidP="002C7CF3">
      <w:pPr>
        <w:jc w:val="center"/>
        <w:rPr>
          <w:b/>
          <w:sz w:val="28"/>
          <w:szCs w:val="28"/>
        </w:rPr>
      </w:pPr>
      <w:r w:rsidRPr="002C7CF3">
        <w:rPr>
          <w:b/>
          <w:sz w:val="28"/>
          <w:szCs w:val="28"/>
        </w:rPr>
        <w:t xml:space="preserve">Qualified candidates need to submit their resumes via email to </w:t>
      </w:r>
      <w:hyperlink r:id="rId9" w:history="1">
        <w:r w:rsidRPr="002C7CF3">
          <w:rPr>
            <w:rStyle w:val="Hyperlink"/>
            <w:b/>
            <w:sz w:val="28"/>
            <w:szCs w:val="28"/>
          </w:rPr>
          <w:t>luism@darifair.com</w:t>
        </w:r>
      </w:hyperlink>
      <w:r w:rsidRPr="002C7CF3">
        <w:rPr>
          <w:b/>
          <w:sz w:val="28"/>
          <w:szCs w:val="28"/>
        </w:rPr>
        <w:t xml:space="preserve"> with “Food Scientist position” on the subject line.</w:t>
      </w:r>
    </w:p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p w:rsidR="00A87311" w:rsidRDefault="00A87311" w:rsidP="006B7512">
      <w:pPr>
        <w:rPr>
          <w:sz w:val="24"/>
          <w:szCs w:val="24"/>
        </w:rPr>
      </w:pPr>
    </w:p>
    <w:sectPr w:rsidR="00A87311" w:rsidSect="0055511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BB" w:rsidRDefault="00483ABB" w:rsidP="00810A8E">
      <w:r>
        <w:separator/>
      </w:r>
    </w:p>
  </w:endnote>
  <w:endnote w:type="continuationSeparator" w:id="0">
    <w:p w:rsidR="00483ABB" w:rsidRDefault="00483ABB" w:rsidP="0081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BB" w:rsidRDefault="00483ABB" w:rsidP="00810A8E">
    <w:pPr>
      <w:pStyle w:val="Footer"/>
      <w:jc w:val="center"/>
    </w:pPr>
    <w:r>
      <w:t xml:space="preserve">4131 Sunbeam Rd </w:t>
    </w:r>
    <w:proofErr w:type="gramStart"/>
    <w:r>
      <w:t>·  Jacksonville</w:t>
    </w:r>
    <w:proofErr w:type="gramEnd"/>
    <w:r>
      <w:t xml:space="preserve">, FL 32257  ·  </w:t>
    </w:r>
    <w:proofErr w:type="spellStart"/>
    <w:r>
      <w:t>ph</w:t>
    </w:r>
    <w:proofErr w:type="spellEnd"/>
    <w:r>
      <w:t xml:space="preserve"> 904-268-8999   ·  fax 904-268-8666 · www.darifair.com</w:t>
    </w:r>
  </w:p>
  <w:p w:rsidR="00483ABB" w:rsidRDefault="0048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BB" w:rsidRDefault="00483ABB" w:rsidP="00810A8E">
      <w:r>
        <w:separator/>
      </w:r>
    </w:p>
  </w:footnote>
  <w:footnote w:type="continuationSeparator" w:id="0">
    <w:p w:rsidR="00483ABB" w:rsidRDefault="00483ABB" w:rsidP="0081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D2"/>
    <w:multiLevelType w:val="hybridMultilevel"/>
    <w:tmpl w:val="2502402A"/>
    <w:lvl w:ilvl="0" w:tplc="5DBA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C07"/>
    <w:multiLevelType w:val="hybridMultilevel"/>
    <w:tmpl w:val="5A54DBD2"/>
    <w:lvl w:ilvl="0" w:tplc="9258B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C98"/>
    <w:multiLevelType w:val="hybridMultilevel"/>
    <w:tmpl w:val="D31ED5CA"/>
    <w:lvl w:ilvl="0" w:tplc="9314CC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0E08D1"/>
    <w:multiLevelType w:val="hybridMultilevel"/>
    <w:tmpl w:val="47584A7C"/>
    <w:lvl w:ilvl="0" w:tplc="FFFAC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45"/>
    <w:rsid w:val="001750F2"/>
    <w:rsid w:val="001A4A30"/>
    <w:rsid w:val="001B40C0"/>
    <w:rsid w:val="002435AE"/>
    <w:rsid w:val="002C7CF3"/>
    <w:rsid w:val="002E446C"/>
    <w:rsid w:val="00483ABB"/>
    <w:rsid w:val="004E34B5"/>
    <w:rsid w:val="004F797D"/>
    <w:rsid w:val="00505C4B"/>
    <w:rsid w:val="00536F37"/>
    <w:rsid w:val="00555118"/>
    <w:rsid w:val="00562EAE"/>
    <w:rsid w:val="006B0863"/>
    <w:rsid w:val="006B302B"/>
    <w:rsid w:val="006B7512"/>
    <w:rsid w:val="00721618"/>
    <w:rsid w:val="007E6145"/>
    <w:rsid w:val="00810A8E"/>
    <w:rsid w:val="00826223"/>
    <w:rsid w:val="00933889"/>
    <w:rsid w:val="00984AF5"/>
    <w:rsid w:val="009A057E"/>
    <w:rsid w:val="00A87311"/>
    <w:rsid w:val="00B80919"/>
    <w:rsid w:val="00B82A8A"/>
    <w:rsid w:val="00C07BC8"/>
    <w:rsid w:val="00DC45BE"/>
    <w:rsid w:val="00E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BFB2"/>
  <w15:docId w15:val="{D6067312-2FDC-4B86-8D81-9991AE1D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0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8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25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ism@dari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E2B1-B682-44E6-98AE-90C08F88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Raley</dc:creator>
  <cp:lastModifiedBy>Luis Martinez</cp:lastModifiedBy>
  <cp:revision>3</cp:revision>
  <cp:lastPrinted>2016-04-15T21:05:00Z</cp:lastPrinted>
  <dcterms:created xsi:type="dcterms:W3CDTF">2019-05-06T18:56:00Z</dcterms:created>
  <dcterms:modified xsi:type="dcterms:W3CDTF">2019-05-06T19:07:00Z</dcterms:modified>
</cp:coreProperties>
</file>